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D4D2" w14:textId="24512147" w:rsidR="000B09AF" w:rsidRDefault="0051754E" w:rsidP="0051754E">
      <w:pPr>
        <w:spacing w:before="100" w:beforeAutospacing="1" w:after="100" w:afterAutospacing="1" w:line="240" w:lineRule="auto"/>
        <w:jc w:val="center"/>
        <w:rPr>
          <w:rFonts w:ascii="Trebuchet MS" w:hAnsi="Trebuchet MS" w:cs="Tahoma"/>
          <w:b/>
          <w:sz w:val="20"/>
          <w:szCs w:val="20"/>
        </w:rPr>
      </w:pPr>
      <w:bookmarkStart w:id="0" w:name="_Hlk13772103"/>
      <w:r>
        <w:rPr>
          <w:rFonts w:ascii="Trebuchet MS" w:hAnsi="Trebuchet MS" w:cs="Tahoma"/>
          <w:b/>
          <w:sz w:val="20"/>
          <w:szCs w:val="20"/>
        </w:rPr>
        <w:t>HOMOLOGAÇÃO DAS</w:t>
      </w:r>
      <w:r w:rsidR="00063980" w:rsidRPr="00063980">
        <w:rPr>
          <w:rFonts w:ascii="Trebuchet MS" w:hAnsi="Trebuchet MS" w:cs="Tahoma"/>
          <w:b/>
          <w:sz w:val="20"/>
          <w:szCs w:val="20"/>
        </w:rPr>
        <w:t xml:space="preserve"> ELEIÇÕES PARA DIRETORIA E CONSELHO FISCAL DA ABEPRO</w:t>
      </w:r>
    </w:p>
    <w:p w14:paraId="07800B13" w14:textId="77777777" w:rsidR="007A2606" w:rsidRPr="000B09AF" w:rsidRDefault="007A2606" w:rsidP="0051754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ahoma"/>
          <w:b/>
          <w:bCs/>
          <w:color w:val="5F8C17"/>
          <w:sz w:val="20"/>
          <w:szCs w:val="20"/>
          <w:lang w:eastAsia="pt-BR"/>
        </w:rPr>
      </w:pPr>
    </w:p>
    <w:p w14:paraId="65398CCB" w14:textId="3E27F381" w:rsidR="000C60B4" w:rsidRPr="000C60B4" w:rsidRDefault="00063980" w:rsidP="000C60B4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Aos </w:t>
      </w:r>
      <w:r w:rsidR="000C60B4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quatro </w:t>
      </w:r>
      <w:r w:rsidR="00497863">
        <w:rPr>
          <w:rFonts w:ascii="Trebuchet MS" w:eastAsia="Times New Roman" w:hAnsi="Trebuchet MS" w:cs="Tahoma"/>
          <w:sz w:val="20"/>
          <w:szCs w:val="20"/>
          <w:lang w:eastAsia="pt-BR"/>
        </w:rPr>
        <w:t>dias</w:t>
      </w: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 do mês de novembro de 202</w:t>
      </w:r>
      <w:r w:rsidR="000C60B4">
        <w:rPr>
          <w:rFonts w:ascii="Trebuchet MS" w:eastAsia="Times New Roman" w:hAnsi="Trebuchet MS" w:cs="Tahoma"/>
          <w:sz w:val="20"/>
          <w:szCs w:val="20"/>
          <w:lang w:eastAsia="pt-BR"/>
        </w:rPr>
        <w:t>5</w:t>
      </w: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, a Comissão Eleitoral composta por </w:t>
      </w:r>
      <w:r w:rsidR="000C60B4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Aline Dresch (</w:t>
      </w:r>
      <w:r w:rsidR="007A2606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Unisinos e </w:t>
      </w:r>
      <w:r w:rsidR="000C60B4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System Haus), Rodrigo Goyannes Gusmão Caiado (PUC-Rio) e Vitor William Batista Martins (UEPA</w:t>
      </w:r>
      <w:r w:rsid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) </w:t>
      </w:r>
      <w:r w:rsidR="000C60B4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após o encerramento do período eleitoral para a escolha dos membros da diretoria da Associação Brasileira de Engenharia de Produção - ABEPRO - e do seu Conselho Fiscal, gestão 202</w:t>
      </w:r>
      <w:r w:rsid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6</w:t>
      </w:r>
      <w:r w:rsidR="000C60B4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/202</w:t>
      </w:r>
      <w:r w:rsid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7</w:t>
      </w:r>
      <w:r w:rsidR="000C60B4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divulga o resultado, conforme o edital:</w:t>
      </w:r>
    </w:p>
    <w:p w14:paraId="6BDB2E8C" w14:textId="77777777" w:rsidR="000C60B4" w:rsidRPr="000C60B4" w:rsidRDefault="000C60B4" w:rsidP="000C60B4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BR"/>
        </w:rPr>
        <w:t>Para a Diretoria da ABEPRO:</w:t>
      </w:r>
    </w:p>
    <w:p w14:paraId="529592CA" w14:textId="1298EF78" w:rsidR="000C60B4" w:rsidRPr="000C60B4" w:rsidRDefault="000C60B4" w:rsidP="000C60B4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•    Foram computados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50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cinquenta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) votos, sendo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4</w:t>
      </w:r>
      <w:r w:rsidR="006009C9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8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quarenta e </w:t>
      </w:r>
      <w:r w:rsidR="006009C9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oito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 deles para a Chapa In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ovação e Tradição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, única concorrente, com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2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dois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 em branco.</w:t>
      </w:r>
    </w:p>
    <w:p w14:paraId="14E9267B" w14:textId="7A76753C" w:rsidR="000C60B4" w:rsidRPr="000C60B4" w:rsidRDefault="000C60B4" w:rsidP="00835F80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•   Foram eleitos, portanto, em chapa única, para a Diretoria da ABEPRO - gestão 202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6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/202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7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Presidente: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Carlos Eduardo Sanches da Silva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UNIFEI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); Vice-presidente: Daniel Pacheco Lacerda (U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FSC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); Diretor Administrativo-Financeiro: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Ricardo Augusto Cassel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(U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FRGS)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; Diretor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a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Científic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a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: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Liane </w:t>
      </w:r>
      <w:proofErr w:type="spellStart"/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Mählmann</w:t>
      </w:r>
      <w:proofErr w:type="spellEnd"/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Kipper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UNISC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); Primeir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a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Suplente: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Denise Dumke de Medeiros (UFPE)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; Segundo Suplente: Milton Vieira Junior (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Mackenzie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).</w:t>
      </w:r>
    </w:p>
    <w:p w14:paraId="4F7608E3" w14:textId="77777777" w:rsidR="000C60B4" w:rsidRPr="00835F80" w:rsidRDefault="000C60B4" w:rsidP="000C60B4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BR"/>
        </w:rPr>
      </w:pPr>
      <w:r w:rsidRPr="00835F80"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BR"/>
        </w:rPr>
        <w:t>Para o Conselho Fiscal da ABEPRO:</w:t>
      </w:r>
    </w:p>
    <w:p w14:paraId="7E3FBBE3" w14:textId="51396290" w:rsidR="000C60B4" w:rsidRPr="000C60B4" w:rsidRDefault="000C60B4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•    Foram computados 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118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cento e dezoito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) votos, sendo que cada eleitor poderia votar em até 3 (três) candidatos, sendo: </w:t>
      </w:r>
    </w:p>
    <w:p w14:paraId="6E17E1FB" w14:textId="19FCB472" w:rsidR="000C60B4" w:rsidRPr="000C60B4" w:rsidRDefault="000C60B4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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ab/>
      </w:r>
      <w:bookmarkStart w:id="1" w:name="_Hlk213094050"/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Fábio Sartori Piran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- 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28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vinte e oito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</w:t>
      </w:r>
    </w:p>
    <w:p w14:paraId="25455764" w14:textId="51D5A635" w:rsidR="000C60B4" w:rsidRPr="000C60B4" w:rsidRDefault="000C60B4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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ab/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Maria Silene Alexandre Leite </w:t>
      </w:r>
      <w:r w:rsidR="00835F80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- 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28</w:t>
      </w:r>
      <w:r w:rsidR="00835F80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(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vinte e oito</w:t>
      </w:r>
      <w:r w:rsidR="00835F80"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</w:t>
      </w:r>
    </w:p>
    <w:p w14:paraId="1546BC30" w14:textId="55AE36E8" w:rsidR="00835F80" w:rsidRDefault="000C60B4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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ab/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Sandra Rufino – 22 (vinte e dois votos)</w:t>
      </w:r>
    </w:p>
    <w:p w14:paraId="507FE2D8" w14:textId="7F3179D4" w:rsidR="00835F80" w:rsidRPr="000C60B4" w:rsidRDefault="00835F80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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ab/>
        <w:t>Renato de Oliveira Moraes – 19 (dezenove votos)</w:t>
      </w:r>
    </w:p>
    <w:p w14:paraId="3C4CCDDB" w14:textId="73619F5C" w:rsidR="00835F80" w:rsidRPr="000C60B4" w:rsidRDefault="00835F80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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</w:t>
      </w:r>
      <w:r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ab/>
        <w:t>Eduardo Guilherme Satolo – 17 (dezessete votos)</w:t>
      </w:r>
    </w:p>
    <w:bookmarkEnd w:id="1"/>
    <w:p w14:paraId="70E2EFD9" w14:textId="2A89550F" w:rsidR="000C60B4" w:rsidRDefault="000C60B4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Fo</w:t>
      </w:r>
      <w:r w:rsidR="007A2606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ram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ainda computado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s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4 (quatro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) voto</w:t>
      </w:r>
      <w:r w:rsidR="00835F80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s</w:t>
      </w: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 xml:space="preserve"> em branco.</w:t>
      </w:r>
    </w:p>
    <w:p w14:paraId="146AC543" w14:textId="77777777" w:rsidR="007A2606" w:rsidRPr="000C60B4" w:rsidRDefault="007A2606" w:rsidP="007A2606">
      <w:pPr>
        <w:spacing w:after="0" w:line="240" w:lineRule="atLeast"/>
        <w:ind w:firstLine="426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</w:pPr>
    </w:p>
    <w:p w14:paraId="270B1624" w14:textId="3837CB9C" w:rsidR="00063980" w:rsidRPr="00063980" w:rsidRDefault="00063980" w:rsidP="007A260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>Foram eleitos, portanto, para o Conselho Fiscal da ABEPRO - gestão 202</w:t>
      </w:r>
      <w:r w:rsidR="00835F80">
        <w:rPr>
          <w:rFonts w:ascii="Trebuchet MS" w:eastAsia="Times New Roman" w:hAnsi="Trebuchet MS" w:cs="Tahoma"/>
          <w:sz w:val="20"/>
          <w:szCs w:val="20"/>
          <w:lang w:eastAsia="pt-BR"/>
        </w:rPr>
        <w:t>6</w:t>
      </w: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>/202</w:t>
      </w:r>
      <w:r w:rsidR="00835F80">
        <w:rPr>
          <w:rFonts w:ascii="Trebuchet MS" w:eastAsia="Times New Roman" w:hAnsi="Trebuchet MS" w:cs="Tahoma"/>
          <w:sz w:val="20"/>
          <w:szCs w:val="20"/>
          <w:lang w:eastAsia="pt-BR"/>
        </w:rPr>
        <w:t>7</w:t>
      </w: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, os seguintes membros titulares: </w:t>
      </w:r>
      <w:r w:rsidR="007A2606" w:rsidRPr="007A2606">
        <w:rPr>
          <w:rFonts w:ascii="Trebuchet MS" w:eastAsia="Times New Roman" w:hAnsi="Trebuchet MS" w:cs="Tahoma"/>
          <w:sz w:val="20"/>
          <w:szCs w:val="20"/>
          <w:lang w:eastAsia="pt-BR"/>
        </w:rPr>
        <w:t>Fábio Sartori Piran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>, Mar</w:t>
      </w:r>
      <w:r w:rsidR="007A2606" w:rsidRPr="007A2606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ia Silene Alexandre Leite 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e </w:t>
      </w:r>
      <w:r w:rsidR="007A2606" w:rsidRPr="007A2606">
        <w:rPr>
          <w:rFonts w:ascii="Trebuchet MS" w:eastAsia="Times New Roman" w:hAnsi="Trebuchet MS" w:cs="Tahoma"/>
          <w:sz w:val="20"/>
          <w:szCs w:val="20"/>
          <w:lang w:eastAsia="pt-BR"/>
        </w:rPr>
        <w:t>Sandra Rufino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. Como suplentes foram eleitos o </w:t>
      </w:r>
      <w:r w:rsidR="007A2606" w:rsidRPr="007A2606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Renato de Oliveira Moraes 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e </w:t>
      </w:r>
      <w:r w:rsidR="007A2606" w:rsidRPr="007A2606">
        <w:rPr>
          <w:rFonts w:ascii="Trebuchet MS" w:eastAsia="Times New Roman" w:hAnsi="Trebuchet MS" w:cs="Tahoma"/>
          <w:sz w:val="20"/>
          <w:szCs w:val="20"/>
          <w:lang w:eastAsia="pt-BR"/>
        </w:rPr>
        <w:t>Eduardo Guilherme Satolo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>.</w:t>
      </w:r>
    </w:p>
    <w:p w14:paraId="5DF6678F" w14:textId="77777777" w:rsidR="007A2606" w:rsidRDefault="007A2606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</w:p>
    <w:p w14:paraId="6F5D2BD5" w14:textId="7416B1A0" w:rsidR="00063980" w:rsidRPr="00063980" w:rsidRDefault="00831C03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  <w:r>
        <w:rPr>
          <w:rFonts w:ascii="Trebuchet MS" w:eastAsia="Times New Roman" w:hAnsi="Trebuchet MS" w:cs="Tahoma"/>
          <w:sz w:val="20"/>
          <w:szCs w:val="20"/>
          <w:lang w:eastAsia="pt-BR"/>
        </w:rPr>
        <w:t>São José dos Campos</w:t>
      </w:r>
      <w:r w:rsidR="00063980"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, </w:t>
      </w:r>
      <w:r w:rsidR="007A2606">
        <w:rPr>
          <w:rFonts w:ascii="Trebuchet MS" w:eastAsia="Times New Roman" w:hAnsi="Trebuchet MS" w:cs="Tahoma"/>
          <w:sz w:val="20"/>
          <w:szCs w:val="20"/>
          <w:lang w:eastAsia="pt-BR"/>
        </w:rPr>
        <w:t>04 de novembro de 2025.</w:t>
      </w:r>
    </w:p>
    <w:p w14:paraId="64677287" w14:textId="77777777" w:rsidR="00063980" w:rsidRDefault="00063980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</w:p>
    <w:p w14:paraId="56F789AF" w14:textId="77777777" w:rsidR="007A2606" w:rsidRPr="00063980" w:rsidRDefault="007A2606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</w:p>
    <w:p w14:paraId="08726EAB" w14:textId="77777777" w:rsidR="007A2606" w:rsidRDefault="007A2606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  <w:r w:rsidRPr="000C60B4">
        <w:rPr>
          <w:rFonts w:ascii="Trebuchet MS" w:eastAsia="Times New Roman" w:hAnsi="Trebuchet MS" w:cs="Tahoma"/>
          <w:color w:val="000000"/>
          <w:sz w:val="20"/>
          <w:szCs w:val="20"/>
          <w:lang w:eastAsia="pt-BR"/>
        </w:rPr>
        <w:t>Vitor William Batista Martins</w:t>
      </w: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 xml:space="preserve"> </w:t>
      </w:r>
    </w:p>
    <w:p w14:paraId="245655B4" w14:textId="4E1EA37A" w:rsidR="00063980" w:rsidRPr="00063980" w:rsidRDefault="00063980" w:rsidP="007213E6">
      <w:pPr>
        <w:spacing w:after="200" w:line="240" w:lineRule="atLeast"/>
        <w:ind w:firstLine="426"/>
        <w:jc w:val="both"/>
        <w:rPr>
          <w:rFonts w:ascii="Trebuchet MS" w:eastAsia="Times New Roman" w:hAnsi="Trebuchet MS" w:cs="Tahoma"/>
          <w:sz w:val="20"/>
          <w:szCs w:val="20"/>
          <w:lang w:eastAsia="pt-BR"/>
        </w:rPr>
      </w:pPr>
      <w:r w:rsidRPr="00063980">
        <w:rPr>
          <w:rFonts w:ascii="Trebuchet MS" w:eastAsia="Times New Roman" w:hAnsi="Trebuchet MS" w:cs="Tahoma"/>
          <w:sz w:val="20"/>
          <w:szCs w:val="20"/>
          <w:lang w:eastAsia="pt-BR"/>
        </w:rPr>
        <w:t>Presidente da Comissão Eleitoral</w:t>
      </w:r>
    </w:p>
    <w:bookmarkEnd w:id="0"/>
    <w:p w14:paraId="08666DDC" w14:textId="78A95CD4" w:rsidR="00841EBB" w:rsidRPr="003E17B6" w:rsidRDefault="00841EBB" w:rsidP="001A0E8B">
      <w:pPr>
        <w:spacing w:after="0"/>
        <w:rPr>
          <w:rFonts w:ascii="Trebuchet MS" w:hAnsi="Trebuchet MS"/>
          <w:sz w:val="20"/>
          <w:szCs w:val="20"/>
        </w:rPr>
      </w:pPr>
    </w:p>
    <w:sectPr w:rsidR="00841EBB" w:rsidRPr="003E17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80A5" w14:textId="77777777" w:rsidR="006B74E7" w:rsidRDefault="006B74E7" w:rsidP="008C306E">
      <w:pPr>
        <w:spacing w:after="0" w:line="240" w:lineRule="auto"/>
      </w:pPr>
      <w:r>
        <w:separator/>
      </w:r>
    </w:p>
  </w:endnote>
  <w:endnote w:type="continuationSeparator" w:id="0">
    <w:p w14:paraId="138933EB" w14:textId="77777777" w:rsidR="006B74E7" w:rsidRDefault="006B74E7" w:rsidP="008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5C98" w14:textId="77777777" w:rsidR="003E17B6" w:rsidRDefault="003E17B6" w:rsidP="003E17B6">
    <w:pPr>
      <w:tabs>
        <w:tab w:val="center" w:pos="4252"/>
        <w:tab w:val="right" w:pos="8504"/>
      </w:tabs>
      <w:spacing w:after="0"/>
      <w:ind w:hanging="2"/>
      <w:jc w:val="center"/>
      <w:rPr>
        <w:rFonts w:ascii="Trebuchet MS" w:eastAsia="Trebuchet MS" w:hAnsi="Trebuchet MS" w:cs="Trebuchet MS"/>
        <w:sz w:val="18"/>
        <w:szCs w:val="18"/>
      </w:rPr>
    </w:pPr>
    <w:r>
      <w:rPr>
        <w:rFonts w:ascii="Trebuchet MS" w:eastAsia="Trebuchet MS" w:hAnsi="Trebuchet MS" w:cs="Trebuchet MS"/>
        <w:b/>
        <w:sz w:val="18"/>
        <w:szCs w:val="18"/>
      </w:rPr>
      <w:t>Associação Brasileira de Engenharia de Produção</w:t>
    </w:r>
  </w:p>
  <w:p w14:paraId="56DB2BA1" w14:textId="77777777" w:rsidR="003E17B6" w:rsidRDefault="003E17B6" w:rsidP="003E17B6">
    <w:pPr>
      <w:tabs>
        <w:tab w:val="center" w:pos="4252"/>
        <w:tab w:val="right" w:pos="8504"/>
      </w:tabs>
      <w:spacing w:after="0"/>
      <w:ind w:hanging="2"/>
      <w:jc w:val="center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sz w:val="16"/>
        <w:szCs w:val="16"/>
      </w:rPr>
      <w:t>Avenida Cassiano Ricardo, Nº 601 Salas 161 e 163 – Residencial Aquarius</w:t>
    </w:r>
  </w:p>
  <w:p w14:paraId="3125956F" w14:textId="77777777" w:rsidR="003E17B6" w:rsidRDefault="003E17B6" w:rsidP="003E17B6">
    <w:pPr>
      <w:tabs>
        <w:tab w:val="center" w:pos="4252"/>
        <w:tab w:val="right" w:pos="8504"/>
      </w:tabs>
      <w:spacing w:after="0"/>
      <w:ind w:hanging="2"/>
      <w:jc w:val="center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sz w:val="16"/>
        <w:szCs w:val="16"/>
      </w:rPr>
      <w:t>São José dos Campos – SP - CEP: 12.246-870</w:t>
    </w:r>
  </w:p>
  <w:p w14:paraId="57C1431C" w14:textId="3C8B8917" w:rsidR="008C306E" w:rsidRPr="003E17B6" w:rsidRDefault="003E17B6" w:rsidP="003E17B6">
    <w:pPr>
      <w:tabs>
        <w:tab w:val="center" w:pos="4252"/>
        <w:tab w:val="right" w:pos="8504"/>
      </w:tabs>
      <w:spacing w:after="0"/>
      <w:ind w:hanging="2"/>
      <w:jc w:val="center"/>
      <w:rPr>
        <w:rFonts w:ascii="Trebuchet MS" w:eastAsia="Trebuchet MS" w:hAnsi="Trebuchet MS" w:cs="Trebuchet MS"/>
        <w:b/>
        <w:sz w:val="18"/>
        <w:szCs w:val="18"/>
      </w:rPr>
    </w:pPr>
    <w:hyperlink r:id="rId1">
      <w:r>
        <w:rPr>
          <w:rFonts w:ascii="Trebuchet MS" w:eastAsia="Trebuchet MS" w:hAnsi="Trebuchet MS" w:cs="Trebuchet MS"/>
          <w:color w:val="0000FF"/>
          <w:sz w:val="16"/>
          <w:szCs w:val="16"/>
          <w:u w:val="single"/>
        </w:rPr>
        <w:t>secretaria@abepro.org.br</w:t>
      </w:r>
    </w:hyperlink>
    <w:r>
      <w:rPr>
        <w:rFonts w:ascii="Trebuchet MS" w:eastAsia="Trebuchet MS" w:hAnsi="Trebuchet MS" w:cs="Trebuchet MS"/>
        <w:sz w:val="16"/>
        <w:szCs w:val="16"/>
      </w:rPr>
      <w:br/>
    </w:r>
    <w:hyperlink r:id="rId2">
      <w:r>
        <w:rPr>
          <w:rFonts w:ascii="Trebuchet MS" w:eastAsia="Trebuchet MS" w:hAnsi="Trebuchet MS" w:cs="Trebuchet MS"/>
          <w:color w:val="0000FF"/>
          <w:sz w:val="16"/>
          <w:szCs w:val="16"/>
          <w:u w:val="single"/>
        </w:rPr>
        <w:t>www.abepro.org.br</w:t>
      </w:r>
    </w:hyperlink>
    <w:r>
      <w:rPr>
        <w:rFonts w:ascii="Trebuchet MS" w:eastAsia="Trebuchet MS" w:hAnsi="Trebuchet MS" w:cs="Trebuchet M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94BF" w14:textId="77777777" w:rsidR="006B74E7" w:rsidRDefault="006B74E7" w:rsidP="008C306E">
      <w:pPr>
        <w:spacing w:after="0" w:line="240" w:lineRule="auto"/>
      </w:pPr>
      <w:r>
        <w:separator/>
      </w:r>
    </w:p>
  </w:footnote>
  <w:footnote w:type="continuationSeparator" w:id="0">
    <w:p w14:paraId="1385528B" w14:textId="77777777" w:rsidR="006B74E7" w:rsidRDefault="006B74E7" w:rsidP="008C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F14A" w14:textId="5B8E5892" w:rsidR="008C306E" w:rsidRDefault="008C306E" w:rsidP="008C306E">
    <w:pPr>
      <w:pStyle w:val="Cabealho"/>
      <w:jc w:val="center"/>
    </w:pPr>
    <w:r>
      <w:rPr>
        <w:noProof/>
      </w:rPr>
      <w:drawing>
        <wp:inline distT="0" distB="0" distL="0" distR="0" wp14:anchorId="7EE8D02C" wp14:editId="4835A1B2">
          <wp:extent cx="1266825" cy="1260386"/>
          <wp:effectExtent l="0" t="0" r="0" b="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349" cy="1271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4DF"/>
    <w:multiLevelType w:val="hybridMultilevel"/>
    <w:tmpl w:val="08B0A5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1492F"/>
    <w:multiLevelType w:val="hybridMultilevel"/>
    <w:tmpl w:val="B9E87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45812">
    <w:abstractNumId w:val="0"/>
  </w:num>
  <w:num w:numId="2" w16cid:durableId="33272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B"/>
    <w:rsid w:val="00063980"/>
    <w:rsid w:val="00090F67"/>
    <w:rsid w:val="000A4279"/>
    <w:rsid w:val="000B09AF"/>
    <w:rsid w:val="000C60B4"/>
    <w:rsid w:val="001A0E8B"/>
    <w:rsid w:val="001B3684"/>
    <w:rsid w:val="00215991"/>
    <w:rsid w:val="002B0045"/>
    <w:rsid w:val="003E17B6"/>
    <w:rsid w:val="0040525F"/>
    <w:rsid w:val="00497863"/>
    <w:rsid w:val="004C5676"/>
    <w:rsid w:val="00511C0A"/>
    <w:rsid w:val="0051754E"/>
    <w:rsid w:val="005B3AB5"/>
    <w:rsid w:val="005D156E"/>
    <w:rsid w:val="006009C9"/>
    <w:rsid w:val="00603C20"/>
    <w:rsid w:val="00674CBC"/>
    <w:rsid w:val="006B74E7"/>
    <w:rsid w:val="007213E6"/>
    <w:rsid w:val="0072616F"/>
    <w:rsid w:val="007A2606"/>
    <w:rsid w:val="00831C03"/>
    <w:rsid w:val="00835F80"/>
    <w:rsid w:val="00841EBB"/>
    <w:rsid w:val="008C306E"/>
    <w:rsid w:val="00B841FA"/>
    <w:rsid w:val="00D944D9"/>
    <w:rsid w:val="00E200F3"/>
    <w:rsid w:val="00FB58DD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87EF3"/>
  <w15:chartTrackingRefBased/>
  <w15:docId w15:val="{21EC017D-008A-4C54-911F-085FD85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E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3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06E"/>
  </w:style>
  <w:style w:type="paragraph" w:styleId="Rodap">
    <w:name w:val="footer"/>
    <w:basedOn w:val="Normal"/>
    <w:link w:val="RodapChar"/>
    <w:unhideWhenUsed/>
    <w:rsid w:val="008C3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C306E"/>
  </w:style>
  <w:style w:type="character" w:styleId="Hyperlink">
    <w:name w:val="Hyperlink"/>
    <w:semiHidden/>
    <w:unhideWhenUsed/>
    <w:rsid w:val="008C306E"/>
    <w:rPr>
      <w:color w:val="0000FF"/>
      <w:u w:val="single"/>
    </w:rPr>
  </w:style>
  <w:style w:type="paragraph" w:customStyle="1" w:styleId="texto">
    <w:name w:val="texto"/>
    <w:basedOn w:val="Normal"/>
    <w:rsid w:val="000B09A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pro.org.br" TargetMode="External"/><Relationship Id="rId1" Type="http://schemas.openxmlformats.org/officeDocument/2006/relationships/hyperlink" Target="mailto:secretaria@abepro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GabiVSO olivato</dc:creator>
  <cp:keywords/>
  <dc:description/>
  <cp:lastModifiedBy>Gabriela Olivato</cp:lastModifiedBy>
  <cp:revision>2</cp:revision>
  <cp:lastPrinted>2025-11-03T23:29:00Z</cp:lastPrinted>
  <dcterms:created xsi:type="dcterms:W3CDTF">2025-11-04T19:43:00Z</dcterms:created>
  <dcterms:modified xsi:type="dcterms:W3CDTF">2025-11-04T19:43:00Z</dcterms:modified>
</cp:coreProperties>
</file>